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2D86E" w14:textId="77777777" w:rsidR="00CF3BB1" w:rsidRDefault="00CF3BB1" w:rsidP="0077413C">
      <w:pPr>
        <w:jc w:val="center"/>
      </w:pPr>
      <w:r w:rsidRPr="00DB0297">
        <w:t>Deputy Clerk</w:t>
      </w:r>
      <w:r>
        <w:t xml:space="preserve"> </w:t>
      </w:r>
    </w:p>
    <w:p w14:paraId="6705D644" w14:textId="77777777" w:rsidR="00DB0297" w:rsidRDefault="00CF3BB1" w:rsidP="0077413C">
      <w:pPr>
        <w:jc w:val="center"/>
      </w:pPr>
      <w:r>
        <w:t xml:space="preserve">Town of Waterloo, IN  </w:t>
      </w:r>
    </w:p>
    <w:p w14:paraId="65F9D487" w14:textId="77777777" w:rsidR="00CF3BB1" w:rsidRPr="00CF3BB1" w:rsidRDefault="00CF3BB1" w:rsidP="0077413C">
      <w:pPr>
        <w:jc w:val="center"/>
        <w:rPr>
          <w:sz w:val="20"/>
          <w:szCs w:val="20"/>
        </w:rPr>
      </w:pPr>
    </w:p>
    <w:p w14:paraId="3C5B397A" w14:textId="77777777" w:rsidR="00473E3F" w:rsidRPr="000B1BA1" w:rsidRDefault="00DB0297" w:rsidP="00473E3F">
      <w:pPr>
        <w:rPr>
          <w:sz w:val="22"/>
          <w:szCs w:val="22"/>
        </w:rPr>
      </w:pPr>
      <w:r w:rsidRPr="000B1BA1">
        <w:rPr>
          <w:sz w:val="22"/>
          <w:szCs w:val="22"/>
        </w:rPr>
        <w:t>Looking for a positive, energetic person who enjoys working in a small office environment and interacting with people by phone, e-mail and in person</w:t>
      </w:r>
      <w:r w:rsidR="00916D42" w:rsidRPr="000B1BA1">
        <w:rPr>
          <w:sz w:val="22"/>
          <w:szCs w:val="22"/>
        </w:rPr>
        <w:t>.</w:t>
      </w:r>
    </w:p>
    <w:p w14:paraId="12B8CF85" w14:textId="77777777" w:rsidR="00DB0297" w:rsidRPr="000B1BA1" w:rsidRDefault="00DB0297" w:rsidP="00DB0297">
      <w:pPr>
        <w:rPr>
          <w:sz w:val="22"/>
          <w:szCs w:val="22"/>
        </w:rPr>
      </w:pPr>
    </w:p>
    <w:p w14:paraId="56FDDEC2" w14:textId="77777777" w:rsidR="00DB0297" w:rsidRPr="000B1BA1" w:rsidRDefault="0077413C" w:rsidP="00DB0297">
      <w:pPr>
        <w:rPr>
          <w:b/>
          <w:sz w:val="22"/>
          <w:szCs w:val="22"/>
        </w:rPr>
      </w:pPr>
      <w:r w:rsidRPr="000B1BA1">
        <w:rPr>
          <w:b/>
          <w:sz w:val="22"/>
          <w:szCs w:val="22"/>
        </w:rPr>
        <w:t>Job Duties:</w:t>
      </w:r>
    </w:p>
    <w:p w14:paraId="64579037" w14:textId="77777777" w:rsidR="00DB0297" w:rsidRPr="000B1BA1" w:rsidRDefault="00DB0297" w:rsidP="00DB0297">
      <w:pPr>
        <w:rPr>
          <w:sz w:val="22"/>
          <w:szCs w:val="22"/>
        </w:rPr>
      </w:pPr>
      <w:r w:rsidRPr="000B1BA1">
        <w:rPr>
          <w:sz w:val="22"/>
          <w:szCs w:val="22"/>
        </w:rPr>
        <w:t>•</w:t>
      </w:r>
      <w:r w:rsidR="0077413C" w:rsidRPr="000B1BA1">
        <w:rPr>
          <w:sz w:val="22"/>
          <w:szCs w:val="22"/>
        </w:rPr>
        <w:t>Greet customers</w:t>
      </w:r>
      <w:r w:rsidR="00D93A86" w:rsidRPr="000B1BA1">
        <w:rPr>
          <w:sz w:val="22"/>
          <w:szCs w:val="22"/>
        </w:rPr>
        <w:t>, answer questions</w:t>
      </w:r>
      <w:r w:rsidR="0077413C" w:rsidRPr="000B1BA1">
        <w:rPr>
          <w:sz w:val="22"/>
          <w:szCs w:val="22"/>
        </w:rPr>
        <w:t xml:space="preserve"> and process utility payments</w:t>
      </w:r>
      <w:r w:rsidRPr="000B1BA1">
        <w:rPr>
          <w:sz w:val="22"/>
          <w:szCs w:val="22"/>
        </w:rPr>
        <w:t>.</w:t>
      </w:r>
    </w:p>
    <w:p w14:paraId="0E4482B9" w14:textId="77777777" w:rsidR="00473E3F" w:rsidRPr="000B1BA1" w:rsidRDefault="00473E3F" w:rsidP="00DB0297">
      <w:pPr>
        <w:rPr>
          <w:sz w:val="22"/>
          <w:szCs w:val="22"/>
        </w:rPr>
      </w:pPr>
      <w:r w:rsidRPr="000B1BA1">
        <w:rPr>
          <w:sz w:val="22"/>
          <w:szCs w:val="22"/>
        </w:rPr>
        <w:t>•Assist the Town of Waterloo Clerk-Treasurer with administering the recordkeeping of all Town Council records, including proceedings, ordinances, and resolutions.</w:t>
      </w:r>
    </w:p>
    <w:p w14:paraId="7557A688" w14:textId="77777777" w:rsidR="00DB0297" w:rsidRPr="000B1BA1" w:rsidRDefault="00DB0297" w:rsidP="00DB0297">
      <w:pPr>
        <w:rPr>
          <w:sz w:val="22"/>
          <w:szCs w:val="22"/>
        </w:rPr>
      </w:pPr>
      <w:r w:rsidRPr="000B1BA1">
        <w:rPr>
          <w:sz w:val="22"/>
          <w:szCs w:val="22"/>
        </w:rPr>
        <w:t>•</w:t>
      </w:r>
      <w:r w:rsidR="00473E3F" w:rsidRPr="000B1BA1">
        <w:rPr>
          <w:sz w:val="22"/>
          <w:szCs w:val="22"/>
        </w:rPr>
        <w:t>Help Clerk-Treasurer with</w:t>
      </w:r>
      <w:r w:rsidRPr="000B1BA1">
        <w:rPr>
          <w:sz w:val="22"/>
          <w:szCs w:val="22"/>
        </w:rPr>
        <w:t xml:space="preserve"> agendas for </w:t>
      </w:r>
      <w:r w:rsidR="0077413C" w:rsidRPr="000B1BA1">
        <w:rPr>
          <w:sz w:val="22"/>
          <w:szCs w:val="22"/>
        </w:rPr>
        <w:t>Town</w:t>
      </w:r>
      <w:r w:rsidRPr="000B1BA1">
        <w:rPr>
          <w:sz w:val="22"/>
          <w:szCs w:val="22"/>
        </w:rPr>
        <w:t xml:space="preserve"> Council meetings and prepare necessary supporting documents, including legal and financial records, for Council members.</w:t>
      </w:r>
    </w:p>
    <w:p w14:paraId="3E9C9981" w14:textId="77777777" w:rsidR="00DB0297" w:rsidRPr="000B1BA1" w:rsidRDefault="00DB0297" w:rsidP="00DB0297">
      <w:pPr>
        <w:rPr>
          <w:sz w:val="22"/>
          <w:szCs w:val="22"/>
        </w:rPr>
      </w:pPr>
      <w:r w:rsidRPr="000B1BA1">
        <w:rPr>
          <w:sz w:val="22"/>
          <w:szCs w:val="22"/>
        </w:rPr>
        <w:t xml:space="preserve">•Attend </w:t>
      </w:r>
      <w:r w:rsidR="0077413C" w:rsidRPr="000B1BA1">
        <w:rPr>
          <w:sz w:val="22"/>
          <w:szCs w:val="22"/>
        </w:rPr>
        <w:t>Town</w:t>
      </w:r>
      <w:r w:rsidRPr="000B1BA1">
        <w:rPr>
          <w:sz w:val="22"/>
          <w:szCs w:val="22"/>
        </w:rPr>
        <w:t xml:space="preserve"> Council meetings in the absence of the </w:t>
      </w:r>
      <w:r w:rsidR="0077413C" w:rsidRPr="000B1BA1">
        <w:rPr>
          <w:sz w:val="22"/>
          <w:szCs w:val="22"/>
        </w:rPr>
        <w:t>Town</w:t>
      </w:r>
      <w:r w:rsidRPr="000B1BA1">
        <w:rPr>
          <w:sz w:val="22"/>
          <w:szCs w:val="22"/>
        </w:rPr>
        <w:t xml:space="preserve"> Clerk and record accurate meeting minutes, votes, and related records.</w:t>
      </w:r>
    </w:p>
    <w:p w14:paraId="18B9CB7F" w14:textId="77777777" w:rsidR="00D93A86" w:rsidRPr="000B1BA1" w:rsidRDefault="00D93A86" w:rsidP="00DB0297">
      <w:pPr>
        <w:rPr>
          <w:sz w:val="22"/>
          <w:szCs w:val="22"/>
        </w:rPr>
      </w:pPr>
      <w:r w:rsidRPr="000B1BA1">
        <w:rPr>
          <w:sz w:val="22"/>
          <w:szCs w:val="22"/>
        </w:rPr>
        <w:t>•Assist department superintendents or employees as needed</w:t>
      </w:r>
    </w:p>
    <w:p w14:paraId="2AC0949D" w14:textId="7CF57BA6" w:rsidR="00D93A86" w:rsidRPr="000B1BA1" w:rsidRDefault="00D93A86" w:rsidP="00DB0297">
      <w:pPr>
        <w:rPr>
          <w:sz w:val="22"/>
          <w:szCs w:val="22"/>
        </w:rPr>
      </w:pPr>
      <w:r w:rsidRPr="000B1BA1">
        <w:rPr>
          <w:sz w:val="22"/>
          <w:szCs w:val="22"/>
        </w:rPr>
        <w:t>•Prepare monthly reports, send notices</w:t>
      </w:r>
      <w:r w:rsidR="00EB39E3">
        <w:rPr>
          <w:sz w:val="22"/>
          <w:szCs w:val="22"/>
        </w:rPr>
        <w:t>,</w:t>
      </w:r>
      <w:r w:rsidRPr="000B1BA1">
        <w:rPr>
          <w:sz w:val="22"/>
          <w:szCs w:val="22"/>
        </w:rPr>
        <w:t xml:space="preserve"> and other administrative tasks</w:t>
      </w:r>
    </w:p>
    <w:p w14:paraId="39121DD5" w14:textId="77777777" w:rsidR="00DB0297" w:rsidRPr="000B1BA1" w:rsidRDefault="00DB0297" w:rsidP="00DB0297">
      <w:pPr>
        <w:rPr>
          <w:sz w:val="22"/>
          <w:szCs w:val="22"/>
        </w:rPr>
      </w:pPr>
      <w:r w:rsidRPr="000B1BA1">
        <w:rPr>
          <w:sz w:val="22"/>
          <w:szCs w:val="22"/>
        </w:rPr>
        <w:t xml:space="preserve">•Maintain databases of municipal board memberships, </w:t>
      </w:r>
      <w:r w:rsidR="0077413C" w:rsidRPr="000B1BA1">
        <w:rPr>
          <w:sz w:val="22"/>
          <w:szCs w:val="22"/>
        </w:rPr>
        <w:t>Town</w:t>
      </w:r>
      <w:r w:rsidRPr="000B1BA1">
        <w:rPr>
          <w:sz w:val="22"/>
          <w:szCs w:val="22"/>
        </w:rPr>
        <w:t xml:space="preserve"> Council ordinances, laws, resolutions, bills, financial actions and related information.</w:t>
      </w:r>
    </w:p>
    <w:p w14:paraId="070F4335" w14:textId="77777777" w:rsidR="00DB0297" w:rsidRPr="000B1BA1" w:rsidRDefault="00DB0297" w:rsidP="00DB0297">
      <w:pPr>
        <w:rPr>
          <w:sz w:val="22"/>
          <w:szCs w:val="22"/>
        </w:rPr>
      </w:pPr>
      <w:r w:rsidRPr="000B1BA1">
        <w:rPr>
          <w:sz w:val="22"/>
          <w:szCs w:val="22"/>
        </w:rPr>
        <w:t xml:space="preserve">•Maintain </w:t>
      </w:r>
      <w:r w:rsidR="0077413C" w:rsidRPr="000B1BA1">
        <w:rPr>
          <w:sz w:val="22"/>
          <w:szCs w:val="22"/>
        </w:rPr>
        <w:t>Town</w:t>
      </w:r>
      <w:r w:rsidR="00473E3F" w:rsidRPr="000B1BA1">
        <w:rPr>
          <w:sz w:val="22"/>
          <w:szCs w:val="22"/>
        </w:rPr>
        <w:t xml:space="preserve"> Council </w:t>
      </w:r>
      <w:r w:rsidRPr="000B1BA1">
        <w:rPr>
          <w:sz w:val="22"/>
          <w:szCs w:val="22"/>
        </w:rPr>
        <w:t>and other records as required by federal, state and local laws and office policies; certify those documents for the public when requested as necessary.</w:t>
      </w:r>
    </w:p>
    <w:p w14:paraId="6F91FF06" w14:textId="77777777" w:rsidR="00473E3F" w:rsidRPr="000B1BA1" w:rsidRDefault="00473E3F" w:rsidP="00473E3F">
      <w:pPr>
        <w:rPr>
          <w:sz w:val="22"/>
          <w:szCs w:val="22"/>
        </w:rPr>
      </w:pPr>
      <w:r w:rsidRPr="000B1BA1">
        <w:rPr>
          <w:sz w:val="22"/>
          <w:szCs w:val="22"/>
        </w:rPr>
        <w:t>•Assist with development of policies and procedures for the functions of the Town Clerk office.</w:t>
      </w:r>
    </w:p>
    <w:p w14:paraId="4EF180EA" w14:textId="77777777" w:rsidR="00473E3F" w:rsidRPr="000B1BA1" w:rsidRDefault="00473E3F" w:rsidP="00473E3F">
      <w:pPr>
        <w:rPr>
          <w:sz w:val="22"/>
          <w:szCs w:val="22"/>
        </w:rPr>
      </w:pPr>
      <w:r w:rsidRPr="000B1BA1">
        <w:rPr>
          <w:sz w:val="22"/>
          <w:szCs w:val="22"/>
        </w:rPr>
        <w:t>•May have light office cleaning and maintenance duties</w:t>
      </w:r>
    </w:p>
    <w:p w14:paraId="21EB750A" w14:textId="77777777" w:rsidR="00473E3F" w:rsidRPr="000B1BA1" w:rsidRDefault="00473E3F" w:rsidP="00DB0297">
      <w:pPr>
        <w:rPr>
          <w:sz w:val="22"/>
          <w:szCs w:val="22"/>
        </w:rPr>
      </w:pPr>
    </w:p>
    <w:p w14:paraId="60F5C6EA" w14:textId="77777777" w:rsidR="00473E3F" w:rsidRPr="000B1BA1" w:rsidRDefault="00473E3F" w:rsidP="00DB0297">
      <w:pPr>
        <w:rPr>
          <w:b/>
          <w:sz w:val="22"/>
          <w:szCs w:val="22"/>
        </w:rPr>
      </w:pPr>
      <w:r w:rsidRPr="000B1BA1">
        <w:rPr>
          <w:b/>
          <w:sz w:val="22"/>
          <w:szCs w:val="22"/>
        </w:rPr>
        <w:t>Qualifications:</w:t>
      </w:r>
    </w:p>
    <w:p w14:paraId="4FDCE762" w14:textId="77777777" w:rsidR="00DB0297" w:rsidRPr="000B1BA1" w:rsidRDefault="00DB0297" w:rsidP="00DB0297">
      <w:pPr>
        <w:rPr>
          <w:sz w:val="22"/>
          <w:szCs w:val="22"/>
        </w:rPr>
      </w:pPr>
      <w:r w:rsidRPr="000B1BA1">
        <w:rPr>
          <w:sz w:val="22"/>
          <w:szCs w:val="22"/>
        </w:rPr>
        <w:t>•Completion of a high school diploma required; completion of a two-year Business Administration program preferred.</w:t>
      </w:r>
    </w:p>
    <w:p w14:paraId="68A5756A" w14:textId="590269A2" w:rsidR="00DB0297" w:rsidRPr="000B1BA1" w:rsidRDefault="00DB0297" w:rsidP="00DB0297">
      <w:pPr>
        <w:rPr>
          <w:sz w:val="22"/>
          <w:szCs w:val="22"/>
        </w:rPr>
      </w:pPr>
      <w:r w:rsidRPr="000B1BA1">
        <w:rPr>
          <w:sz w:val="22"/>
          <w:szCs w:val="22"/>
        </w:rPr>
        <w:t>•</w:t>
      </w:r>
      <w:r w:rsidR="00EB39E3">
        <w:rPr>
          <w:sz w:val="22"/>
          <w:szCs w:val="22"/>
        </w:rPr>
        <w:t>E</w:t>
      </w:r>
      <w:r w:rsidRPr="000B1BA1">
        <w:rPr>
          <w:sz w:val="22"/>
          <w:szCs w:val="22"/>
        </w:rPr>
        <w:t>xperience in a secretarial or office role required.</w:t>
      </w:r>
    </w:p>
    <w:p w14:paraId="2E96430B" w14:textId="77777777" w:rsidR="00DB0297" w:rsidRPr="000B1BA1" w:rsidRDefault="00DB0297" w:rsidP="00DB0297">
      <w:pPr>
        <w:rPr>
          <w:sz w:val="22"/>
          <w:szCs w:val="22"/>
        </w:rPr>
      </w:pPr>
      <w:r w:rsidRPr="000B1BA1">
        <w:rPr>
          <w:sz w:val="22"/>
          <w:szCs w:val="22"/>
        </w:rPr>
        <w:t>•An equivalent combination of education and experience necessary to perform the essential job functions is acceptable.</w:t>
      </w:r>
    </w:p>
    <w:p w14:paraId="5596C72D" w14:textId="77777777" w:rsidR="00916D42" w:rsidRPr="000B1BA1" w:rsidRDefault="00916D42" w:rsidP="00DB0297">
      <w:pPr>
        <w:rPr>
          <w:sz w:val="22"/>
          <w:szCs w:val="22"/>
        </w:rPr>
      </w:pPr>
      <w:r w:rsidRPr="000B1BA1">
        <w:rPr>
          <w:sz w:val="22"/>
          <w:szCs w:val="22"/>
        </w:rPr>
        <w:t>•Ability to multi-task or complete tasks despite interruptions</w:t>
      </w:r>
    </w:p>
    <w:p w14:paraId="1463DC72" w14:textId="77777777" w:rsidR="00473E3F" w:rsidRPr="000B1BA1" w:rsidRDefault="00473E3F" w:rsidP="00DB0297">
      <w:pPr>
        <w:rPr>
          <w:sz w:val="22"/>
          <w:szCs w:val="22"/>
        </w:rPr>
      </w:pPr>
      <w:r w:rsidRPr="000B1BA1">
        <w:rPr>
          <w:sz w:val="22"/>
          <w:szCs w:val="22"/>
        </w:rPr>
        <w:t>•Notary Public helpful.</w:t>
      </w:r>
    </w:p>
    <w:p w14:paraId="560CC5BF" w14:textId="77777777" w:rsidR="00916D42" w:rsidRPr="000B1BA1" w:rsidRDefault="00916D42" w:rsidP="00DB0297">
      <w:pPr>
        <w:rPr>
          <w:b/>
          <w:sz w:val="22"/>
          <w:szCs w:val="22"/>
        </w:rPr>
      </w:pPr>
    </w:p>
    <w:p w14:paraId="430B2367" w14:textId="77777777" w:rsidR="00DB0297" w:rsidRPr="000B1BA1" w:rsidRDefault="00DB0297" w:rsidP="00DB0297">
      <w:pPr>
        <w:rPr>
          <w:b/>
          <w:sz w:val="22"/>
          <w:szCs w:val="22"/>
        </w:rPr>
      </w:pPr>
      <w:r w:rsidRPr="000B1BA1">
        <w:rPr>
          <w:b/>
          <w:sz w:val="22"/>
          <w:szCs w:val="22"/>
        </w:rPr>
        <w:t>Necessary skills:</w:t>
      </w:r>
    </w:p>
    <w:p w14:paraId="1D59F94B" w14:textId="77777777" w:rsidR="00916D42" w:rsidRPr="000B1BA1" w:rsidRDefault="00473E3F" w:rsidP="00DB0297">
      <w:pPr>
        <w:rPr>
          <w:sz w:val="22"/>
          <w:szCs w:val="22"/>
        </w:rPr>
      </w:pPr>
      <w:r w:rsidRPr="000B1BA1">
        <w:rPr>
          <w:sz w:val="22"/>
          <w:szCs w:val="22"/>
        </w:rPr>
        <w:t>•</w:t>
      </w:r>
      <w:r w:rsidR="00916D42" w:rsidRPr="000B1BA1">
        <w:rPr>
          <w:sz w:val="22"/>
          <w:szCs w:val="22"/>
        </w:rPr>
        <w:t>Good customer service skills essential.</w:t>
      </w:r>
    </w:p>
    <w:p w14:paraId="1FBD61AE" w14:textId="77777777" w:rsidR="00DB0297" w:rsidRPr="000B1BA1" w:rsidRDefault="00916D42" w:rsidP="00DB0297">
      <w:pPr>
        <w:rPr>
          <w:sz w:val="22"/>
          <w:szCs w:val="22"/>
        </w:rPr>
      </w:pPr>
      <w:r w:rsidRPr="000B1BA1">
        <w:rPr>
          <w:sz w:val="22"/>
          <w:szCs w:val="22"/>
        </w:rPr>
        <w:t>•Must be proficient with Microsoft Outlook, Word, Excel Spreadsheets and other computer skills</w:t>
      </w:r>
    </w:p>
    <w:p w14:paraId="54CFAA08" w14:textId="77777777" w:rsidR="00DB0297" w:rsidRPr="000B1BA1" w:rsidRDefault="00DB0297" w:rsidP="00DB0297">
      <w:pPr>
        <w:rPr>
          <w:sz w:val="22"/>
          <w:szCs w:val="22"/>
        </w:rPr>
      </w:pPr>
      <w:r w:rsidRPr="000B1BA1">
        <w:rPr>
          <w:sz w:val="22"/>
          <w:szCs w:val="22"/>
        </w:rPr>
        <w:t>•Understanding of basic principles of business administration, English grammar, and mathematics.</w:t>
      </w:r>
    </w:p>
    <w:p w14:paraId="3DBAD544" w14:textId="77777777" w:rsidR="00DB0297" w:rsidRPr="000B1BA1" w:rsidRDefault="00DB0297" w:rsidP="00DB0297">
      <w:pPr>
        <w:rPr>
          <w:sz w:val="22"/>
          <w:szCs w:val="22"/>
        </w:rPr>
      </w:pPr>
      <w:r w:rsidRPr="000B1BA1">
        <w:rPr>
          <w:sz w:val="22"/>
          <w:szCs w:val="22"/>
        </w:rPr>
        <w:t>•Ability to operate basic office equipment such as a copier machine and facsimile.</w:t>
      </w:r>
    </w:p>
    <w:p w14:paraId="43945BCF" w14:textId="77777777" w:rsidR="00DB0297" w:rsidRPr="000B1BA1" w:rsidRDefault="00DB0297" w:rsidP="00DB0297">
      <w:pPr>
        <w:rPr>
          <w:sz w:val="22"/>
          <w:szCs w:val="22"/>
        </w:rPr>
      </w:pPr>
      <w:r w:rsidRPr="000B1BA1">
        <w:rPr>
          <w:sz w:val="22"/>
          <w:szCs w:val="22"/>
        </w:rPr>
        <w:t>•Strong oral and written communication skills to draft necessary reports and complete correspondence.</w:t>
      </w:r>
    </w:p>
    <w:p w14:paraId="2D92E054" w14:textId="77777777" w:rsidR="00DB0297" w:rsidRPr="000B1BA1" w:rsidRDefault="00DB0297" w:rsidP="00DB0297">
      <w:pPr>
        <w:rPr>
          <w:sz w:val="22"/>
          <w:szCs w:val="22"/>
        </w:rPr>
      </w:pPr>
    </w:p>
    <w:p w14:paraId="76B4BEF8" w14:textId="43335533" w:rsidR="00DB0297" w:rsidRPr="000B1BA1" w:rsidRDefault="00CF3BB1" w:rsidP="00DB0297">
      <w:pPr>
        <w:rPr>
          <w:sz w:val="22"/>
          <w:szCs w:val="22"/>
        </w:rPr>
      </w:pPr>
      <w:r w:rsidRPr="000B1BA1">
        <w:rPr>
          <w:sz w:val="22"/>
          <w:szCs w:val="22"/>
        </w:rPr>
        <w:t>$</w:t>
      </w:r>
      <w:r w:rsidR="00EB39E3">
        <w:rPr>
          <w:sz w:val="22"/>
          <w:szCs w:val="22"/>
        </w:rPr>
        <w:t>11.49</w:t>
      </w:r>
      <w:r w:rsidR="00DB0297" w:rsidRPr="000B1BA1">
        <w:rPr>
          <w:sz w:val="22"/>
          <w:szCs w:val="22"/>
        </w:rPr>
        <w:t>/</w:t>
      </w:r>
      <w:proofErr w:type="spellStart"/>
      <w:r w:rsidR="00DB0297" w:rsidRPr="000B1BA1">
        <w:rPr>
          <w:sz w:val="22"/>
          <w:szCs w:val="22"/>
        </w:rPr>
        <w:t>hr</w:t>
      </w:r>
      <w:proofErr w:type="spellEnd"/>
      <w:r w:rsidRPr="000B1BA1">
        <w:rPr>
          <w:sz w:val="22"/>
          <w:szCs w:val="22"/>
        </w:rPr>
        <w:t xml:space="preserve">, </w:t>
      </w:r>
      <w:r w:rsidR="00EB39E3">
        <w:rPr>
          <w:sz w:val="22"/>
          <w:szCs w:val="22"/>
        </w:rPr>
        <w:t xml:space="preserve">Part-time 26 hours /week </w:t>
      </w:r>
      <w:r w:rsidR="00916D42" w:rsidRPr="000B1BA1">
        <w:rPr>
          <w:sz w:val="22"/>
          <w:szCs w:val="22"/>
        </w:rPr>
        <w:t xml:space="preserve">, </w:t>
      </w:r>
      <w:r w:rsidR="00EB39E3">
        <w:rPr>
          <w:sz w:val="22"/>
          <w:szCs w:val="22"/>
        </w:rPr>
        <w:t xml:space="preserve">hours vary </w:t>
      </w:r>
      <w:r w:rsidR="00DB0297" w:rsidRPr="000B1BA1">
        <w:rPr>
          <w:sz w:val="22"/>
          <w:szCs w:val="22"/>
        </w:rPr>
        <w:t>Mon-Fri  8</w:t>
      </w:r>
      <w:r w:rsidR="00916D42" w:rsidRPr="000B1BA1">
        <w:rPr>
          <w:sz w:val="22"/>
          <w:szCs w:val="22"/>
        </w:rPr>
        <w:t>:30</w:t>
      </w:r>
      <w:r w:rsidR="00DB0297" w:rsidRPr="000B1BA1">
        <w:rPr>
          <w:sz w:val="22"/>
          <w:szCs w:val="22"/>
        </w:rPr>
        <w:t>am-4</w:t>
      </w:r>
      <w:r w:rsidR="00916D42" w:rsidRPr="000B1BA1">
        <w:rPr>
          <w:sz w:val="22"/>
          <w:szCs w:val="22"/>
        </w:rPr>
        <w:t>:30</w:t>
      </w:r>
      <w:r w:rsidR="00DB0297" w:rsidRPr="000B1BA1">
        <w:rPr>
          <w:sz w:val="22"/>
          <w:szCs w:val="22"/>
        </w:rPr>
        <w:t xml:space="preserve">pm </w:t>
      </w:r>
    </w:p>
    <w:p w14:paraId="0F0F22BD" w14:textId="77777777" w:rsidR="00CF3BB1" w:rsidRPr="000B1BA1" w:rsidRDefault="00CF3BB1" w:rsidP="00DB0297">
      <w:pPr>
        <w:rPr>
          <w:sz w:val="22"/>
          <w:szCs w:val="22"/>
        </w:rPr>
      </w:pPr>
    </w:p>
    <w:p w14:paraId="52B45CD7" w14:textId="7DA14F3E" w:rsidR="00CF3BB1" w:rsidRPr="000B1BA1" w:rsidRDefault="00D243C7" w:rsidP="00DB0297">
      <w:pPr>
        <w:rPr>
          <w:sz w:val="22"/>
          <w:szCs w:val="22"/>
        </w:rPr>
      </w:pPr>
      <w:r w:rsidRPr="000B1BA1">
        <w:rPr>
          <w:sz w:val="22"/>
          <w:szCs w:val="22"/>
        </w:rPr>
        <w:t>R</w:t>
      </w:r>
      <w:r w:rsidR="00CF3BB1" w:rsidRPr="000B1BA1">
        <w:rPr>
          <w:sz w:val="22"/>
          <w:szCs w:val="22"/>
        </w:rPr>
        <w:t>esumes may be mailed to:</w:t>
      </w:r>
      <w:r w:rsidR="00EB39E3">
        <w:rPr>
          <w:sz w:val="22"/>
          <w:szCs w:val="22"/>
        </w:rPr>
        <w:tab/>
      </w:r>
      <w:r w:rsidR="00EB39E3">
        <w:rPr>
          <w:sz w:val="22"/>
          <w:szCs w:val="22"/>
        </w:rPr>
        <w:tab/>
      </w:r>
      <w:r w:rsidR="00EB39E3">
        <w:rPr>
          <w:sz w:val="22"/>
          <w:szCs w:val="22"/>
        </w:rPr>
        <w:tab/>
        <w:t>Email:</w:t>
      </w:r>
    </w:p>
    <w:p w14:paraId="6C5A7613" w14:textId="1A75EA8A" w:rsidR="00CF3BB1" w:rsidRPr="000B1BA1" w:rsidRDefault="00CF3BB1" w:rsidP="00DB0297">
      <w:pPr>
        <w:rPr>
          <w:sz w:val="22"/>
          <w:szCs w:val="22"/>
        </w:rPr>
      </w:pPr>
      <w:r w:rsidRPr="000B1BA1">
        <w:rPr>
          <w:sz w:val="22"/>
          <w:szCs w:val="22"/>
        </w:rPr>
        <w:t>Waterloo Town Hall</w:t>
      </w:r>
      <w:r w:rsidR="00EB39E3">
        <w:rPr>
          <w:sz w:val="22"/>
          <w:szCs w:val="22"/>
        </w:rPr>
        <w:tab/>
      </w:r>
      <w:r w:rsidR="00EB39E3">
        <w:rPr>
          <w:sz w:val="22"/>
          <w:szCs w:val="22"/>
        </w:rPr>
        <w:tab/>
      </w:r>
      <w:r w:rsidR="00EB39E3">
        <w:rPr>
          <w:sz w:val="22"/>
          <w:szCs w:val="22"/>
        </w:rPr>
        <w:tab/>
      </w:r>
      <w:r w:rsidR="00EB39E3">
        <w:rPr>
          <w:sz w:val="22"/>
          <w:szCs w:val="22"/>
        </w:rPr>
        <w:tab/>
        <w:t>clerktreasurer@waterlooin.gov</w:t>
      </w:r>
    </w:p>
    <w:p w14:paraId="6570AC2A" w14:textId="3F9B425E" w:rsidR="00CF3BB1" w:rsidRPr="000B1BA1" w:rsidRDefault="00CF3BB1" w:rsidP="00DB0297">
      <w:pPr>
        <w:rPr>
          <w:sz w:val="22"/>
          <w:szCs w:val="22"/>
        </w:rPr>
      </w:pPr>
      <w:r w:rsidRPr="000B1BA1">
        <w:rPr>
          <w:sz w:val="22"/>
          <w:szCs w:val="22"/>
        </w:rPr>
        <w:t xml:space="preserve">ATTN: </w:t>
      </w:r>
      <w:r w:rsidR="00EB39E3">
        <w:rPr>
          <w:sz w:val="22"/>
          <w:szCs w:val="22"/>
        </w:rPr>
        <w:t>Renee Duszynski</w:t>
      </w:r>
      <w:r w:rsidRPr="000B1BA1">
        <w:rPr>
          <w:sz w:val="22"/>
          <w:szCs w:val="22"/>
        </w:rPr>
        <w:t xml:space="preserve">    </w:t>
      </w:r>
    </w:p>
    <w:p w14:paraId="2E89AB70" w14:textId="77777777" w:rsidR="00CF3BB1" w:rsidRPr="000B1BA1" w:rsidRDefault="00CF3BB1" w:rsidP="00DB0297">
      <w:pPr>
        <w:rPr>
          <w:sz w:val="22"/>
          <w:szCs w:val="22"/>
        </w:rPr>
      </w:pPr>
      <w:r w:rsidRPr="000B1BA1">
        <w:rPr>
          <w:sz w:val="22"/>
          <w:szCs w:val="22"/>
        </w:rPr>
        <w:t>280 S. Wayne Street</w:t>
      </w:r>
    </w:p>
    <w:p w14:paraId="7282BBE7" w14:textId="77777777" w:rsidR="00CF3BB1" w:rsidRPr="000B1BA1" w:rsidRDefault="00CF3BB1" w:rsidP="00DB0297">
      <w:pPr>
        <w:rPr>
          <w:sz w:val="22"/>
          <w:szCs w:val="22"/>
        </w:rPr>
      </w:pPr>
      <w:r w:rsidRPr="000B1BA1">
        <w:rPr>
          <w:sz w:val="22"/>
          <w:szCs w:val="22"/>
        </w:rPr>
        <w:t xml:space="preserve">Waterloo, IN   46793 </w:t>
      </w:r>
    </w:p>
    <w:p w14:paraId="1C6F936B" w14:textId="77777777" w:rsidR="00DB0297" w:rsidRPr="00CF3BB1" w:rsidRDefault="00DB0297" w:rsidP="00DB0297">
      <w:pPr>
        <w:rPr>
          <w:sz w:val="20"/>
          <w:szCs w:val="20"/>
        </w:rPr>
      </w:pPr>
    </w:p>
    <w:p w14:paraId="7F772524" w14:textId="77777777" w:rsidR="00916D42" w:rsidRPr="00CF3BB1" w:rsidRDefault="00916D42" w:rsidP="00DB0297">
      <w:pPr>
        <w:rPr>
          <w:sz w:val="20"/>
          <w:szCs w:val="20"/>
        </w:rPr>
      </w:pPr>
      <w:r w:rsidRPr="00CF3BB1">
        <w:rPr>
          <w:sz w:val="20"/>
          <w:szCs w:val="20"/>
        </w:rPr>
        <w:t>Posted: until filled</w:t>
      </w:r>
    </w:p>
    <w:p w14:paraId="18D8DBE7" w14:textId="77777777" w:rsidR="0047424E" w:rsidRPr="00CF3BB1" w:rsidRDefault="00750A44" w:rsidP="00DB0297">
      <w:pPr>
        <w:rPr>
          <w:i/>
          <w:sz w:val="18"/>
          <w:szCs w:val="18"/>
        </w:rPr>
      </w:pPr>
      <w:r w:rsidRPr="00CF3BB1">
        <w:rPr>
          <w:i/>
          <w:sz w:val="18"/>
          <w:szCs w:val="18"/>
        </w:rPr>
        <w:t xml:space="preserve">The Town of Waterloo is an equal opportunity employer.  It is the Town's policy to treat all employees and applicants for employment equally according to their individual qualifications, ability, experience and other employment standards.  The </w:t>
      </w:r>
      <w:r w:rsidR="0077413C" w:rsidRPr="00CF3BB1">
        <w:rPr>
          <w:i/>
          <w:sz w:val="18"/>
          <w:szCs w:val="18"/>
        </w:rPr>
        <w:t>Town</w:t>
      </w:r>
      <w:r w:rsidRPr="00CF3BB1">
        <w:rPr>
          <w:i/>
          <w:sz w:val="18"/>
          <w:szCs w:val="18"/>
        </w:rPr>
        <w:t xml:space="preserve"> does not discriminate on the basis of race, sex, color, ancestry, national origin, citizenship status, religion, disability, age, marital status, sexual orientation, number of dependents, gender identity, veteran status, housing status or any other legally protected classification. This policy of non-discrimination applies to all terms and conditions of employment, including, but not limited to, recruiting, hiring, promotion, training, compensation and discharge.  It is equally the policy of the </w:t>
      </w:r>
      <w:r w:rsidR="0077413C" w:rsidRPr="00CF3BB1">
        <w:rPr>
          <w:i/>
          <w:sz w:val="18"/>
          <w:szCs w:val="18"/>
        </w:rPr>
        <w:t>Town</w:t>
      </w:r>
      <w:r w:rsidRPr="00CF3BB1">
        <w:rPr>
          <w:i/>
          <w:sz w:val="18"/>
          <w:szCs w:val="18"/>
        </w:rPr>
        <w:t xml:space="preserve"> to comply with all applicable federal, state and local laws governing employment.  </w:t>
      </w:r>
    </w:p>
    <w:sectPr w:rsidR="0047424E" w:rsidRPr="00CF3BB1" w:rsidSect="00CF3BB1">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B251A"/>
    <w:multiLevelType w:val="hybridMultilevel"/>
    <w:tmpl w:val="F2925DBC"/>
    <w:lvl w:ilvl="0" w:tplc="687272B4">
      <w:start w:val="26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44"/>
    <w:rsid w:val="000B1BA1"/>
    <w:rsid w:val="00473E3F"/>
    <w:rsid w:val="0047424E"/>
    <w:rsid w:val="004A0CFD"/>
    <w:rsid w:val="00750A44"/>
    <w:rsid w:val="0077413C"/>
    <w:rsid w:val="00916D42"/>
    <w:rsid w:val="00CF3BB1"/>
    <w:rsid w:val="00D243C7"/>
    <w:rsid w:val="00D93A86"/>
    <w:rsid w:val="00DB0297"/>
    <w:rsid w:val="00EB39E3"/>
    <w:rsid w:val="00ED1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6B8F3"/>
  <w15:docId w15:val="{9D0CADA7-DC48-47BE-ABDA-3CC309BB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44"/>
    <w:rPr>
      <w:rFonts w:ascii="Times New Roman" w:hAnsi="Times New Roman" w:cs="Times New Roman"/>
      <w:sz w:val="24"/>
      <w:szCs w:val="24"/>
    </w:rPr>
  </w:style>
  <w:style w:type="paragraph" w:styleId="Heading2">
    <w:name w:val="heading 2"/>
    <w:basedOn w:val="Normal"/>
    <w:link w:val="Heading2Char"/>
    <w:uiPriority w:val="9"/>
    <w:qFormat/>
    <w:rsid w:val="00DB0297"/>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0297"/>
    <w:rPr>
      <w:rFonts w:ascii="Times New Roman" w:eastAsia="Times New Roman" w:hAnsi="Times New Roman" w:cs="Times New Roman"/>
      <w:b/>
      <w:bCs/>
      <w:sz w:val="36"/>
      <w:szCs w:val="36"/>
    </w:rPr>
  </w:style>
  <w:style w:type="paragraph" w:styleId="NormalWeb">
    <w:name w:val="Normal (Web)"/>
    <w:basedOn w:val="Normal"/>
    <w:uiPriority w:val="99"/>
    <w:unhideWhenUsed/>
    <w:rsid w:val="00DB0297"/>
    <w:pPr>
      <w:spacing w:before="100" w:beforeAutospacing="1" w:after="100" w:afterAutospacing="1"/>
    </w:pPr>
    <w:rPr>
      <w:rFonts w:eastAsia="Times New Roman"/>
    </w:rPr>
  </w:style>
  <w:style w:type="paragraph" w:styleId="ListParagraph">
    <w:name w:val="List Paragraph"/>
    <w:basedOn w:val="Normal"/>
    <w:uiPriority w:val="34"/>
    <w:qFormat/>
    <w:rsid w:val="00DB0297"/>
    <w:pPr>
      <w:ind w:left="720"/>
      <w:contextualSpacing/>
    </w:pPr>
  </w:style>
  <w:style w:type="character" w:styleId="Hyperlink">
    <w:name w:val="Hyperlink"/>
    <w:basedOn w:val="DefaultParagraphFont"/>
    <w:uiPriority w:val="99"/>
    <w:unhideWhenUsed/>
    <w:rsid w:val="00CF3B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302719">
      <w:bodyDiv w:val="1"/>
      <w:marLeft w:val="0"/>
      <w:marRight w:val="0"/>
      <w:marTop w:val="0"/>
      <w:marBottom w:val="0"/>
      <w:divBdr>
        <w:top w:val="none" w:sz="0" w:space="0" w:color="auto"/>
        <w:left w:val="none" w:sz="0" w:space="0" w:color="auto"/>
        <w:bottom w:val="none" w:sz="0" w:space="0" w:color="auto"/>
        <w:right w:val="none" w:sz="0" w:space="0" w:color="auto"/>
      </w:divBdr>
    </w:div>
    <w:div w:id="925723026">
      <w:bodyDiv w:val="1"/>
      <w:marLeft w:val="0"/>
      <w:marRight w:val="0"/>
      <w:marTop w:val="0"/>
      <w:marBottom w:val="0"/>
      <w:divBdr>
        <w:top w:val="none" w:sz="0" w:space="0" w:color="auto"/>
        <w:left w:val="none" w:sz="0" w:space="0" w:color="auto"/>
        <w:bottom w:val="none" w:sz="0" w:space="0" w:color="auto"/>
        <w:right w:val="none" w:sz="0" w:space="0" w:color="auto"/>
      </w:divBdr>
    </w:div>
    <w:div w:id="1357996741">
      <w:bodyDiv w:val="1"/>
      <w:marLeft w:val="0"/>
      <w:marRight w:val="0"/>
      <w:marTop w:val="0"/>
      <w:marBottom w:val="0"/>
      <w:divBdr>
        <w:top w:val="none" w:sz="0" w:space="0" w:color="auto"/>
        <w:left w:val="none" w:sz="0" w:space="0" w:color="auto"/>
        <w:bottom w:val="none" w:sz="0" w:space="0" w:color="auto"/>
        <w:right w:val="none" w:sz="0" w:space="0" w:color="auto"/>
      </w:divBdr>
    </w:div>
    <w:div w:id="20765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58675-6D46-47B4-9CBD-24DF4C47F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484</Words>
  <Characters>2759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TownMgr</dc:creator>
  <cp:lastModifiedBy>Renee Duszynski</cp:lastModifiedBy>
  <cp:revision>2</cp:revision>
  <cp:lastPrinted>2016-12-29T20:17:00Z</cp:lastPrinted>
  <dcterms:created xsi:type="dcterms:W3CDTF">2020-06-03T16:43:00Z</dcterms:created>
  <dcterms:modified xsi:type="dcterms:W3CDTF">2020-06-03T16:43:00Z</dcterms:modified>
</cp:coreProperties>
</file>